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2" w:rsidRDefault="00F57292" w:rsidP="00AB4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729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Единство и преемственность семейного и общественного воспитания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57292" w:rsidRDefault="00F57292" w:rsidP="00813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74459" w:rsidRDefault="00F57292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В </w:t>
      </w:r>
      <w:r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Г</w:t>
      </w:r>
      <w:r w:rsidR="00AF54D5"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осударственной программе </w:t>
      </w:r>
      <w:r w:rsidR="00387CAC"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Российской Федерации</w:t>
      </w:r>
      <w:r w:rsidR="00387CA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="00AF54D5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"</w:t>
      </w:r>
      <w:r w:rsidR="00AF54D5" w:rsidRPr="0087445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Развитие образования" на 2013 - 2020</w:t>
      </w:r>
      <w:r w:rsidR="00AF54D5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="00874459" w:rsidRPr="0087445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годы</w:t>
      </w:r>
      <w:r w:rsidR="0087445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,</w:t>
      </w:r>
      <w:r w:rsidR="0087445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="00AF54D5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проанализировано состояние российского образования на данный момент; раскрыты цели, задачи, этапы, ожидаемые результаты, основные мероприятия Программы. Выделены показатели (индикаторы) достижения целей и решения задач, основных ожидаемых результатов для семей, имеющих  детей раннего возраста: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                                    </w:t>
      </w:r>
    </w:p>
    <w:p w:rsidR="00AF54D5" w:rsidRPr="00874459" w:rsidRDefault="00AF54D5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u w:val="single"/>
          <w:bdr w:val="none" w:sz="0" w:space="0" w:color="auto" w:frame="1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Pr="0087445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u w:val="single"/>
          <w:bdr w:val="none" w:sz="0" w:space="0" w:color="auto" w:frame="1"/>
          <w:lang w:eastAsia="ru-RU"/>
        </w:rPr>
        <w:t>«</w:t>
      </w:r>
      <w:r w:rsidRPr="0087445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8"/>
          <w:u w:val="single"/>
          <w:shd w:val="clear" w:color="auto" w:fill="FFFFFF"/>
        </w:rPr>
        <w:t>Будет создана инфраструктура поддержки раннего развития детей (0 - 3 года). Семьи, нуждающиеся в поддержке в воспитании детей раннего возраста, будут обеспечены консультационными услугами в центрах по месту жительства и дистанционно</w:t>
      </w:r>
      <w:r w:rsidR="00387CAC" w:rsidRPr="0087445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8"/>
          <w:u w:val="single"/>
          <w:shd w:val="clear" w:color="auto" w:fill="FFFFFF"/>
        </w:rPr>
        <w:t>»</w:t>
      </w:r>
      <w:r w:rsidRPr="0087445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8"/>
          <w:u w:val="single"/>
          <w:shd w:val="clear" w:color="auto" w:fill="FFFFFF"/>
        </w:rPr>
        <w:t>.</w:t>
      </w:r>
    </w:p>
    <w:p w:rsidR="00AF54D5" w:rsidRPr="00874459" w:rsidRDefault="00AF54D5" w:rsidP="00AB401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12"/>
          <w:szCs w:val="14"/>
          <w:shd w:val="clear" w:color="auto" w:fill="FFFFFF"/>
        </w:rPr>
      </w:pPr>
    </w:p>
    <w:p w:rsidR="00AF54D5" w:rsidRPr="00874459" w:rsidRDefault="00874459" w:rsidP="00AB401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Реализуя</w:t>
      </w:r>
      <w:r w:rsidR="00387CAC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приоритет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н</w:t>
      </w:r>
      <w:r w:rsidR="00387CAC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е направления </w:t>
      </w:r>
      <w:r w:rsidR="00387CAC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государственной политики в сфере образования</w:t>
      </w:r>
      <w:r w:rsidR="00B56BCF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,</w:t>
      </w:r>
      <w:r w:rsidR="00387CAC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</w:t>
      </w:r>
      <w:r w:rsidR="00387CAC" w:rsidRPr="00874459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  <w:t xml:space="preserve">МБДОУ № 29 г. Азова  осуществляет </w:t>
      </w:r>
      <w:r w:rsidR="00B56BCF" w:rsidRPr="00874459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  <w:t>функцию</w:t>
      </w:r>
      <w:r w:rsidR="00387CAC" w:rsidRPr="00874459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  <w:t xml:space="preserve"> поддержки семей </w:t>
      </w:r>
      <w:r w:rsidR="00B56BCF" w:rsidRPr="00874459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  <w:t>с детьми раннего возраста,</w:t>
      </w:r>
      <w:r w:rsidR="00B56BCF" w:rsidRPr="00874459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воспитывающимися дома и не охваченных услугами дошкольного образования, </w:t>
      </w:r>
      <w:r w:rsidR="00387CAC" w:rsidRPr="00874459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shd w:val="clear" w:color="auto" w:fill="FFFFFF"/>
        </w:rPr>
        <w:t>по вопросам раннего развития детей.</w:t>
      </w:r>
    </w:p>
    <w:p w:rsidR="00AF54D5" w:rsidRPr="00874459" w:rsidRDefault="00AF54D5" w:rsidP="00AB401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12"/>
          <w:szCs w:val="14"/>
          <w:shd w:val="clear" w:color="auto" w:fill="FFFFFF"/>
        </w:rPr>
      </w:pPr>
    </w:p>
    <w:p w:rsidR="00AB4010" w:rsidRDefault="00B521D3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26 сентября 2018 года в МБДОУ № 29 г. Азова  состоялось первое организационное заседание Консультационного (</w:t>
      </w:r>
      <w:r w:rsidRPr="00CA5DC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психолого-педагогического</w:t>
      </w:r>
      <w:r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) пункта «ДИАЛОГ» для родителей (</w:t>
      </w:r>
      <w:r w:rsidRPr="00CA5DC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законных представителей</w:t>
      </w:r>
      <w:r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) и детей, не посещающих дошкольные образовательные учреждения</w:t>
      </w:r>
      <w:r w:rsidR="00CA5DC7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.                                                                                                                   </w:t>
      </w:r>
    </w:p>
    <w:p w:rsidR="00CA5DC7" w:rsidRDefault="00B521D3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 w:rsidRPr="00CA5DC7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Консультационный пункт создан с целью:</w:t>
      </w:r>
    </w:p>
    <w:p w:rsidR="00CA5DC7" w:rsidRDefault="008132AD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1.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Обеспечения доступности дошкольного образования для всех детей на равноправной основе, не зависимо от их состояния здоровья и индивидуальных особенностей.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CA5DC7" w:rsidRDefault="008132AD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2.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Выравнивания стартовых возможностей детей, не посещающих дошкольное образовательное учреждение, при поступлении в ДОУ, в школу.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CA6C9D" w:rsidRPr="00874459" w:rsidRDefault="008132AD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3.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 Повышения педагогической компетентности родителей, воспитывающих детей  дошкольного  возраста от 1 года до 7 лет на дому, в том числе детей-инвалидов.</w:t>
      </w:r>
    </w:p>
    <w:p w:rsidR="00CA6C9D" w:rsidRPr="00874459" w:rsidRDefault="00B521D3" w:rsidP="00AB4010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Тема установочного заседания КП «Диалог»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звучала так: </w:t>
      </w:r>
    </w:p>
    <w:p w:rsidR="00B521D3" w:rsidRPr="00874459" w:rsidRDefault="00CA6C9D" w:rsidP="00AB4010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«Единство и преемственность семейного и общественного воспитания».</w:t>
      </w:r>
    </w:p>
    <w:p w:rsidR="00B521D3" w:rsidRPr="00874459" w:rsidRDefault="00CA5DC7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     </w:t>
      </w:r>
      <w:r w:rsidR="00CA6C9D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К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валифицированные специалисты МБДОУ № 29 г. Азова: заведующий, заместители заведующего по ВМР и АХЧ,  старший</w:t>
      </w:r>
      <w:r w:rsidR="00D9480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воспитатель,  педагог-психолог,  воспитатели, учителя-логопеды, музыкальные руководители,  инструктор по физи</w:t>
      </w:r>
      <w:r w:rsidR="0010700D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ческой культуре познакомили родителей будущих воспитанников ДОУ с особенностями современного дошкольного  образования, с созданными в МБДОУ № 29 г. Азова </w:t>
      </w:r>
      <w:r w:rsidR="00BF2EA6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комфортными </w:t>
      </w:r>
      <w:r w:rsidR="0010700D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условиями 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 </w:t>
      </w:r>
      <w:r w:rsidR="00BF2EA6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проживания малышами счастливого дошкольного детства. </w:t>
      </w:r>
    </w:p>
    <w:p w:rsidR="00CA5DC7" w:rsidRDefault="00CA5DC7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   </w:t>
      </w:r>
      <w:r w:rsidR="00BF2EA6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Заместитель заведующего по ВМР Попова О.А. обсудила с молодыми мамами перспективный план</w:t>
      </w:r>
      <w:bookmarkStart w:id="0" w:name="_GoBack"/>
      <w:bookmarkEnd w:id="0"/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работы КП, предложила </w:t>
      </w:r>
      <w:proofErr w:type="gramStart"/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присутствовавшим</w:t>
      </w:r>
      <w:proofErr w:type="gramEnd"/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внести в его содержание свои коррективы, предложения, прогнозы. Педагог-психолог </w:t>
      </w:r>
      <w:proofErr w:type="spellStart"/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Колпаченко</w:t>
      </w:r>
      <w:proofErr w:type="spellEnd"/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В.В. информировала 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родительское сообщество </w:t>
      </w:r>
      <w:r w:rsidR="00B56BCF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об основных направлениях работы 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психологической службы ДОУ в своей презентации «Прекрасная душа ребенка». </w:t>
      </w:r>
      <w:proofErr w:type="gramStart"/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Богатым опытом коррекционной деятельности большой логопедической службы ДОУ, успехами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педагогов в становлении  правильной и красивой  речи 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воспитанников, поделилась председатель МО логопедов детского сада, учитель-логопед высшей квалификационной категории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,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Юракова</w:t>
      </w:r>
      <w:proofErr w:type="spellEnd"/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Е.Н. О приоритетном направлении физического развития дошкольников, начиная с раннего периода дошкольного детства и заканчивая выпуском </w:t>
      </w:r>
      <w:proofErr w:type="spellStart"/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подготовишек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в школу,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разумном </w:t>
      </w:r>
      <w:r w:rsidR="00A27DF1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формировании всех функций детского организма в активной двигательной деятельности, 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говорила инструктор</w:t>
      </w:r>
      <w:proofErr w:type="gramEnd"/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по физическому воспитанию Власова Е.А. </w:t>
      </w:r>
    </w:p>
    <w:p w:rsidR="00AB4010" w:rsidRDefault="00AB4010" w:rsidP="00AB4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00525" cy="2647950"/>
            <wp:effectExtent l="19050" t="0" r="9525" b="0"/>
            <wp:docPr id="2" name="Рисунок 2" descr="C:\Users\Николай\Downloads\20180926_18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20180926_18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678" r="33330" b="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4010" w:rsidRDefault="00CA5DC7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    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Подвела итог вышесказанному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,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заведующий МБДОУ № 29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г. Азова, 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Антонина Николаевна Зуева: «Уважаемые, будущие наши родители, наши коллеги, партнеры и помощники! Данная форма взаимодействия семьи и дошкольного образовательного учреждения сегодня, как никогда, востребована. МБДОУ № 29 г. Азова – крупнейшее не только в нашем городе, но и во всем ЮФО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,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дошкольное образовательное учреждение. Мы открылись в 1976 году, в 2015 закончился капитальный ремонт детского сада. Ежедневно 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родители приводят </w:t>
      </w:r>
      <w:r w:rsidR="008433F9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к нам </w:t>
      </w:r>
      <w:r w:rsidR="005D0C1A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около полусотни маленьких 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D0C1A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азовчан</w:t>
      </w:r>
      <w:proofErr w:type="spellEnd"/>
      <w:r w:rsidR="005D0C1A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. Работает в учреждении коллектив сотрудников больше 100 человек. Педагогическую деятельность с детьми раннего и дошкольного возраста осуществляет высококвалифицированный педагогический коллектив педа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гогов-профессионалов</w:t>
      </w:r>
      <w:r w:rsid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.</w:t>
      </w:r>
    </w:p>
    <w:p w:rsidR="00AB4010" w:rsidRDefault="00AB4010" w:rsidP="00AB4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62500" cy="2502331"/>
            <wp:effectExtent l="19050" t="0" r="0" b="0"/>
            <wp:docPr id="1" name="Рисунок 1" descr="C:\Users\Николай\Downloads\20180926_17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20180926_174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7" t="15365" r="8688"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2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2EA6" w:rsidRPr="00874459" w:rsidRDefault="005D0C1A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proofErr w:type="gramStart"/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Называют наш детский сад взрослые и дети – Детским садом будущего потому, что это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-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территория безопа</w:t>
      </w:r>
      <w:r w:rsid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сного, благоприятного, </w:t>
      </w:r>
      <w:proofErr w:type="spellStart"/>
      <w:r w:rsid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здоровье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сберегающего</w:t>
      </w:r>
      <w:proofErr w:type="spellEnd"/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жизнепроживания</w:t>
      </w:r>
      <w:proofErr w:type="spellEnd"/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детей дошкольного возраста; предметно-пространственная развивающая среда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,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формирующая инновационное образовательное пространство</w:t>
      </w:r>
      <w:r w:rsidR="008944F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для будущих поколений молодых россиян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; 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это – Дом радости, творчества, успеха, самореализации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ребятишек и воспитывающих их взрослых, всех участников педагогического взаимодействия (детей, родителей, педагогов, социум).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B521D3" w:rsidRPr="00874459" w:rsidRDefault="00B521D3" w:rsidP="00AB40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 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Мы предлагаем Вам</w:t>
      </w:r>
      <w:r w:rsidR="008944F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 посещая КП «Диалог»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</w:t>
      </w:r>
      <w:r w:rsidR="008944F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получить квалифицированную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</w:t>
      </w:r>
      <w:r w:rsidR="008944F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своевременную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</w:t>
      </w:r>
      <w:r w:rsidR="008944FC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грамотную помощь узких специалистов-дошкольников и воспитателей детей разных возрастных категорий в форме:</w:t>
      </w:r>
      <w:r w:rsidR="00F57292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 </w:t>
      </w:r>
    </w:p>
    <w:p w:rsidR="00B521D3" w:rsidRPr="00874459" w:rsidRDefault="008944FC" w:rsidP="00AB4010">
      <w:pPr>
        <w:numPr>
          <w:ilvl w:val="0"/>
          <w:numId w:val="2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Очных консультаций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для родителей;</w:t>
      </w:r>
    </w:p>
    <w:p w:rsidR="002156AD" w:rsidRPr="00874459" w:rsidRDefault="008944FC" w:rsidP="00AB4010">
      <w:pPr>
        <w:numPr>
          <w:ilvl w:val="0"/>
          <w:numId w:val="2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Диагностических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занятий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с ребенком в присутствии родителей;</w:t>
      </w:r>
    </w:p>
    <w:p w:rsidR="00AB4010" w:rsidRDefault="008944FC" w:rsidP="00AB4010">
      <w:pPr>
        <w:numPr>
          <w:ilvl w:val="0"/>
          <w:numId w:val="2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lastRenderedPageBreak/>
        <w:t>Обучающих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</w:t>
      </w: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образовательных ситуаций</w:t>
      </w:r>
      <w:r w:rsidR="00B521D3"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 для детей и родителей с целью показа и конструктивного применения в семье разнообразных форм взаимодействия взрослого и ребенка.</w:t>
      </w:r>
    </w:p>
    <w:p w:rsidR="00B521D3" w:rsidRPr="00AB4010" w:rsidRDefault="008944FC" w:rsidP="00AB4010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Считаем, что данный педагогический всеобуч принесет по</w:t>
      </w:r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л</w:t>
      </w:r>
      <w:r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ьзу </w:t>
      </w:r>
      <w:r w:rsidR="00C93625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Вам и </w:t>
      </w:r>
      <w:r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вашим детям</w:t>
      </w:r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 Позволит нам с вами</w:t>
      </w:r>
      <w:r w:rsidR="00C93625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</w:t>
      </w:r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на раннем этапе</w:t>
      </w:r>
      <w:r w:rsidR="00C93625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,</w:t>
      </w:r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выявить возможные проблемы в развитии малыша и помочь их вовремя скорректировать. Надеемся, что такое тесное сотрудничество смоделирует новую философию взаимодействия ДОУ и СЕМЬИ и </w:t>
      </w:r>
      <w:proofErr w:type="gramStart"/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принесет свои продуктивные результаты</w:t>
      </w:r>
      <w:proofErr w:type="gramEnd"/>
      <w:r w:rsidR="002156AD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». </w:t>
      </w:r>
      <w:r w:rsidR="00B521D3" w:rsidRPr="00AB4010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 </w:t>
      </w:r>
    </w:p>
    <w:p w:rsidR="00AB4010" w:rsidRDefault="002156AD" w:rsidP="00AB4010">
      <w:pPr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 w:rsidRPr="00874459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В конце заседания с родителями были заключены договора сотрудничества, объявлена дата следующей встречи</w:t>
      </w:r>
      <w:r w:rsidR="00C9362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 xml:space="preserve">… </w:t>
      </w:r>
    </w:p>
    <w:p w:rsidR="00AB4010" w:rsidRDefault="00AB4010" w:rsidP="00AB4010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219575" cy="2543175"/>
            <wp:effectExtent l="19050" t="0" r="9525" b="0"/>
            <wp:docPr id="3" name="Рисунок 3" descr="C:\Users\Николай\Downloads\20180926_17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20180926_174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9" t="17632" r="31818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625" w:rsidRDefault="002156AD" w:rsidP="00AB4010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Cs w:val="28"/>
        </w:rPr>
      </w:pPr>
      <w:r w:rsidRPr="00874459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Встреча  завершилась. Но еще долго </w:t>
      </w:r>
      <w:r w:rsidR="00874459" w:rsidRPr="00874459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«Маячок» сиял электрическими окнами детского сада, приглашая зайти сюда со своим малышо</w:t>
      </w:r>
      <w:r w:rsidR="00C93625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м каждую маму…                          </w:t>
      </w:r>
    </w:p>
    <w:p w:rsidR="00874459" w:rsidRPr="00C93625" w:rsidRDefault="00C93625" w:rsidP="00AB4010">
      <w:pPr>
        <w:ind w:firstLine="567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 w:rsidRPr="00C9362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bdr w:val="none" w:sz="0" w:space="0" w:color="auto" w:frame="1"/>
          <w:lang w:eastAsia="ru-RU"/>
        </w:rPr>
        <w:t>Информацию подготовил: п</w:t>
      </w:r>
      <w:r w:rsidR="00874459" w:rsidRPr="00C93625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едагог-психолог МБДОУ № 29 г. Азова </w:t>
      </w:r>
      <w:proofErr w:type="spellStart"/>
      <w:r w:rsidR="00874459" w:rsidRPr="00C93625">
        <w:rPr>
          <w:rFonts w:ascii="Times New Roman" w:hAnsi="Times New Roman" w:cs="Times New Roman"/>
          <w:b/>
          <w:color w:val="0D0D0D" w:themeColor="text1" w:themeTint="F2"/>
          <w:szCs w:val="28"/>
        </w:rPr>
        <w:t>Колпаченко</w:t>
      </w:r>
      <w:proofErr w:type="spellEnd"/>
      <w:r w:rsidR="00874459" w:rsidRPr="00C93625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 В.В.</w:t>
      </w:r>
    </w:p>
    <w:p w:rsidR="00B521D3" w:rsidRPr="00C93625" w:rsidRDefault="00B521D3" w:rsidP="00874459">
      <w:pPr>
        <w:ind w:left="-709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B521D3" w:rsidRPr="00C93625" w:rsidRDefault="00B521D3" w:rsidP="00874459">
      <w:pPr>
        <w:ind w:left="-709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0F36BF" w:rsidRPr="00C93625" w:rsidRDefault="000F36BF" w:rsidP="00874459">
      <w:pPr>
        <w:ind w:left="-709"/>
        <w:rPr>
          <w:b/>
          <w:sz w:val="20"/>
        </w:rPr>
      </w:pPr>
    </w:p>
    <w:sectPr w:rsidR="000F36BF" w:rsidRPr="00C93625" w:rsidSect="00AB4010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45" w:rsidRDefault="00175645" w:rsidP="00C93625">
      <w:pPr>
        <w:spacing w:after="0" w:line="240" w:lineRule="auto"/>
      </w:pPr>
      <w:r>
        <w:separator/>
      </w:r>
    </w:p>
  </w:endnote>
  <w:endnote w:type="continuationSeparator" w:id="0">
    <w:p w:rsidR="00175645" w:rsidRDefault="00175645" w:rsidP="00C9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094"/>
      <w:docPartObj>
        <w:docPartGallery w:val="Page Numbers (Bottom of Page)"/>
        <w:docPartUnique/>
      </w:docPartObj>
    </w:sdtPr>
    <w:sdtContent>
      <w:p w:rsidR="00C93625" w:rsidRDefault="00C32183">
        <w:pPr>
          <w:pStyle w:val="a5"/>
          <w:jc w:val="right"/>
        </w:pPr>
        <w:fldSimple w:instr=" PAGE   \* MERGEFORMAT ">
          <w:r w:rsidR="00AB4010">
            <w:rPr>
              <w:noProof/>
            </w:rPr>
            <w:t>2</w:t>
          </w:r>
        </w:fldSimple>
      </w:p>
    </w:sdtContent>
  </w:sdt>
  <w:p w:rsidR="00C93625" w:rsidRDefault="00C93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45" w:rsidRDefault="00175645" w:rsidP="00C93625">
      <w:pPr>
        <w:spacing w:after="0" w:line="240" w:lineRule="auto"/>
      </w:pPr>
      <w:r>
        <w:separator/>
      </w:r>
    </w:p>
  </w:footnote>
  <w:footnote w:type="continuationSeparator" w:id="0">
    <w:p w:rsidR="00175645" w:rsidRDefault="00175645" w:rsidP="00C9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084"/>
    <w:multiLevelType w:val="multilevel"/>
    <w:tmpl w:val="866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D7D00"/>
    <w:multiLevelType w:val="multilevel"/>
    <w:tmpl w:val="6C9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C093E"/>
    <w:multiLevelType w:val="multilevel"/>
    <w:tmpl w:val="660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DD"/>
    <w:rsid w:val="000F36BF"/>
    <w:rsid w:val="0010700D"/>
    <w:rsid w:val="00175645"/>
    <w:rsid w:val="002156AD"/>
    <w:rsid w:val="00387CAC"/>
    <w:rsid w:val="00404D92"/>
    <w:rsid w:val="005D0C1A"/>
    <w:rsid w:val="00773898"/>
    <w:rsid w:val="008132AD"/>
    <w:rsid w:val="008433F9"/>
    <w:rsid w:val="00874459"/>
    <w:rsid w:val="008944FC"/>
    <w:rsid w:val="009725DD"/>
    <w:rsid w:val="00A27DF1"/>
    <w:rsid w:val="00AB4010"/>
    <w:rsid w:val="00AF54D5"/>
    <w:rsid w:val="00B521D3"/>
    <w:rsid w:val="00B56BCF"/>
    <w:rsid w:val="00BF2EA6"/>
    <w:rsid w:val="00C32183"/>
    <w:rsid w:val="00C93625"/>
    <w:rsid w:val="00CA5DC7"/>
    <w:rsid w:val="00CA6C9D"/>
    <w:rsid w:val="00D94809"/>
    <w:rsid w:val="00F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25"/>
  </w:style>
  <w:style w:type="paragraph" w:styleId="a5">
    <w:name w:val="footer"/>
    <w:basedOn w:val="a"/>
    <w:link w:val="a6"/>
    <w:uiPriority w:val="99"/>
    <w:unhideWhenUsed/>
    <w:rsid w:val="00C9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625"/>
  </w:style>
  <w:style w:type="paragraph" w:styleId="a7">
    <w:name w:val="Balloon Text"/>
    <w:basedOn w:val="a"/>
    <w:link w:val="a8"/>
    <w:uiPriority w:val="99"/>
    <w:semiHidden/>
    <w:unhideWhenUsed/>
    <w:rsid w:val="00A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Николай</cp:lastModifiedBy>
  <cp:revision>4</cp:revision>
  <dcterms:created xsi:type="dcterms:W3CDTF">2018-10-01T07:15:00Z</dcterms:created>
  <dcterms:modified xsi:type="dcterms:W3CDTF">2019-01-06T19:57:00Z</dcterms:modified>
</cp:coreProperties>
</file>